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3EE03" w14:textId="11CD8740" w:rsidR="004871F9" w:rsidRPr="004871F9" w:rsidRDefault="00F75B13" w:rsidP="002C149E">
      <w:pPr>
        <w:rPr>
          <w:rFonts w:ascii="DIN Alternate" w:hAnsi="DIN Alternate"/>
          <w:b/>
          <w:bCs/>
          <w:sz w:val="28"/>
          <w:szCs w:val="28"/>
          <w:lang w:val="uk-UA"/>
        </w:rPr>
      </w:pPr>
      <w:bookmarkStart w:id="0" w:name="_GoBack"/>
      <w:bookmarkEnd w:id="0"/>
      <w:r>
        <w:rPr>
          <w:rFonts w:ascii="DIN Alternate" w:hAnsi="DIN Alternate"/>
          <w:b/>
          <w:bCs/>
          <w:sz w:val="28"/>
          <w:szCs w:val="28"/>
          <w:lang w:val="uk-UA"/>
        </w:rPr>
        <w:t>ВИЗНАННЯ</w:t>
      </w:r>
      <w:r w:rsidR="004871F9" w:rsidRPr="004871F9">
        <w:rPr>
          <w:rFonts w:ascii="DIN Alternate" w:hAnsi="DIN Alternate"/>
          <w:b/>
          <w:bCs/>
          <w:sz w:val="28"/>
          <w:szCs w:val="28"/>
          <w:lang w:val="uk-UA"/>
        </w:rPr>
        <w:t xml:space="preserve"> ЄДИНОГО НМІ УКРАЇНИ</w:t>
      </w:r>
    </w:p>
    <w:p w14:paraId="36BBAE94" w14:textId="3E168F84" w:rsidR="00CD517B" w:rsidRPr="00D874DB" w:rsidRDefault="00D874DB" w:rsidP="001D24A2">
      <w:pPr>
        <w:jc w:val="center"/>
        <w:rPr>
          <w:b/>
          <w:bCs/>
          <w:lang w:val="ru-RU"/>
        </w:rPr>
      </w:pPr>
      <w:r w:rsidRPr="00D874DB">
        <w:rPr>
          <w:b/>
          <w:bCs/>
          <w:lang w:val="ru-RU"/>
        </w:rPr>
        <w:t xml:space="preserve">  </w:t>
      </w:r>
    </w:p>
    <w:p w14:paraId="32C94656" w14:textId="77777777" w:rsidR="00D8190C" w:rsidRPr="00F75B13" w:rsidRDefault="00D8190C" w:rsidP="00C02645">
      <w:pPr>
        <w:ind w:firstLine="851"/>
        <w:jc w:val="both"/>
        <w:rPr>
          <w:b/>
          <w:bCs/>
          <w:lang w:val="ru-RU"/>
        </w:rPr>
      </w:pPr>
    </w:p>
    <w:p w14:paraId="75257937" w14:textId="7FCEA875" w:rsidR="00D8190C" w:rsidRPr="003B4C66" w:rsidRDefault="00D8190C" w:rsidP="00C02645">
      <w:pPr>
        <w:ind w:firstLine="851"/>
        <w:jc w:val="both"/>
        <w:rPr>
          <w:lang w:val="uk-UA"/>
        </w:rPr>
      </w:pPr>
      <w:r w:rsidRPr="003B4C66">
        <w:rPr>
          <w:lang w:val="uk-UA"/>
        </w:rPr>
        <w:t>Здійснення будь якої діяльності в на державному рівні</w:t>
      </w:r>
      <w:r w:rsidR="002E57E6">
        <w:rPr>
          <w:lang w:val="uk-UA"/>
        </w:rPr>
        <w:t>,</w:t>
      </w:r>
      <w:r w:rsidRPr="003B4C66">
        <w:rPr>
          <w:lang w:val="uk-UA"/>
        </w:rPr>
        <w:t xml:space="preserve"> і не тільки</w:t>
      </w:r>
      <w:r w:rsidR="002E57E6">
        <w:rPr>
          <w:lang w:val="uk-UA"/>
        </w:rPr>
        <w:t>,</w:t>
      </w:r>
      <w:r w:rsidRPr="003B4C66">
        <w:rPr>
          <w:lang w:val="uk-UA"/>
        </w:rPr>
        <w:t xml:space="preserve"> потребує відповідної </w:t>
      </w:r>
      <w:r w:rsidR="003B4C66" w:rsidRPr="003B4C66">
        <w:rPr>
          <w:lang w:val="uk-UA"/>
        </w:rPr>
        <w:t>інфраструктури</w:t>
      </w:r>
      <w:r w:rsidRPr="003B4C66">
        <w:rPr>
          <w:lang w:val="uk-UA"/>
        </w:rPr>
        <w:t>.</w:t>
      </w:r>
      <w:r w:rsidR="002C149E" w:rsidRPr="002C149E">
        <w:rPr>
          <w:noProof/>
        </w:rPr>
        <w:t xml:space="preserve"> </w:t>
      </w:r>
    </w:p>
    <w:p w14:paraId="44C058A0" w14:textId="7E4AE14C" w:rsidR="00D8190C" w:rsidRPr="003B4C66" w:rsidRDefault="00D8190C" w:rsidP="00C02645">
      <w:pPr>
        <w:ind w:firstLine="851"/>
        <w:jc w:val="both"/>
        <w:rPr>
          <w:lang w:val="uk-UA"/>
        </w:rPr>
      </w:pPr>
      <w:r w:rsidRPr="003B4C66">
        <w:rPr>
          <w:lang w:val="uk-UA"/>
        </w:rPr>
        <w:t>Це</w:t>
      </w:r>
      <w:r w:rsidR="003B4C66" w:rsidRPr="003B4C66">
        <w:rPr>
          <w:lang w:val="uk-UA"/>
        </w:rPr>
        <w:t xml:space="preserve"> тв</w:t>
      </w:r>
      <w:r w:rsidRPr="003B4C66">
        <w:rPr>
          <w:lang w:val="uk-UA"/>
        </w:rPr>
        <w:t xml:space="preserve">ердження цілком справедливе і для технічного регулювання. Неможливо уявити в рамках будь якої країни контроль за безпечністю продукції, </w:t>
      </w:r>
      <w:r w:rsidR="003B4C66" w:rsidRPr="003B4C66">
        <w:rPr>
          <w:lang w:val="uk-UA"/>
        </w:rPr>
        <w:t>здоров’ям</w:t>
      </w:r>
      <w:r w:rsidRPr="003B4C66">
        <w:rPr>
          <w:lang w:val="uk-UA"/>
        </w:rPr>
        <w:t xml:space="preserve"> громадян чи контролем якості без відповідних вимірювань та випробувань</w:t>
      </w:r>
      <w:r w:rsidR="003B4C66" w:rsidRPr="003B4C66">
        <w:rPr>
          <w:lang w:val="uk-UA"/>
        </w:rPr>
        <w:t xml:space="preserve"> – неможливо виготовити будь-яку продукцію чи надати послугу без вимірювань. </w:t>
      </w:r>
    </w:p>
    <w:p w14:paraId="18A4C8E6" w14:textId="00393849" w:rsidR="003B4C66" w:rsidRPr="003B4C66" w:rsidRDefault="003B4C66" w:rsidP="00C02645">
      <w:pPr>
        <w:ind w:firstLine="851"/>
        <w:jc w:val="both"/>
        <w:rPr>
          <w:lang w:val="uk-UA"/>
        </w:rPr>
      </w:pPr>
      <w:r w:rsidRPr="003B4C66">
        <w:rPr>
          <w:lang w:val="uk-UA"/>
        </w:rPr>
        <w:t>Неможливо, в свою чергу уявити вимірювання без еталонів. Національним зберігачем еталонів найвищої точності (а для цього  - утримувачем відповідної наукової школи учених-метрологів найвищого рівня) в кожній розвиненій країні є Національний Метрологічний Інститут</w:t>
      </w:r>
      <w:r>
        <w:rPr>
          <w:lang w:val="uk-UA"/>
        </w:rPr>
        <w:t xml:space="preserve"> (НМІ)</w:t>
      </w:r>
      <w:r w:rsidRPr="003B4C66">
        <w:rPr>
          <w:lang w:val="uk-UA"/>
        </w:rPr>
        <w:t>.</w:t>
      </w:r>
    </w:p>
    <w:p w14:paraId="04B4E458" w14:textId="77777777" w:rsidR="00D8190C" w:rsidRPr="00D8190C" w:rsidRDefault="00D8190C" w:rsidP="00C02645">
      <w:pPr>
        <w:ind w:firstLine="851"/>
        <w:jc w:val="both"/>
        <w:rPr>
          <w:b/>
          <w:bCs/>
          <w:lang w:val="uk-UA"/>
        </w:rPr>
      </w:pPr>
    </w:p>
    <w:p w14:paraId="23451C9A" w14:textId="13951A35" w:rsidR="00D8190C" w:rsidRDefault="003B4C66" w:rsidP="00C02645">
      <w:pPr>
        <w:ind w:firstLine="851"/>
        <w:jc w:val="both"/>
        <w:rPr>
          <w:lang w:val="uk-UA"/>
        </w:rPr>
      </w:pPr>
      <w:r w:rsidRPr="00A87D27">
        <w:rPr>
          <w:lang w:val="uk-UA"/>
        </w:rPr>
        <w:t xml:space="preserve">НМІ несе відповідальність за розробку та підтримку національних еталонів та </w:t>
      </w:r>
      <w:r>
        <w:rPr>
          <w:lang w:val="uk-UA"/>
        </w:rPr>
        <w:t>поширення</w:t>
      </w:r>
      <w:r w:rsidRPr="00A87D27">
        <w:rPr>
          <w:lang w:val="uk-UA"/>
        </w:rPr>
        <w:t xml:space="preserve"> одиниць </w:t>
      </w:r>
      <w:r w:rsidRPr="00A87D27">
        <w:rPr>
          <w:lang w:val="en-US"/>
        </w:rPr>
        <w:t>S</w:t>
      </w:r>
      <w:r w:rsidRPr="00A87D27">
        <w:rPr>
          <w:lang w:val="uk-UA"/>
        </w:rPr>
        <w:t>І. Для сприяння міжнародному визнанню національних еталонів та пов'язаних з ними вимірювальних можливостей НМІ беруть участь у міжнародних звіреннях еталонів відповідно до CIPM MRA (Угода про взаємне визнання</w:t>
      </w:r>
      <w:r w:rsidRPr="003066DF">
        <w:rPr>
          <w:lang w:val="uk-UA"/>
        </w:rPr>
        <w:t xml:space="preserve"> </w:t>
      </w:r>
      <w:r>
        <w:rPr>
          <w:lang w:val="uk-UA"/>
        </w:rPr>
        <w:t>національних еталонів, калібрувальних та вимірювальних сертифікатів)</w:t>
      </w:r>
      <w:r w:rsidR="00FB7D42">
        <w:rPr>
          <w:lang w:val="uk-UA"/>
        </w:rPr>
        <w:t>.</w:t>
      </w:r>
    </w:p>
    <w:p w14:paraId="62B83F48" w14:textId="77777777" w:rsidR="001C4EEC" w:rsidRDefault="001C4EEC" w:rsidP="00C02645">
      <w:pPr>
        <w:ind w:firstLine="851"/>
        <w:jc w:val="both"/>
        <w:rPr>
          <w:lang w:val="uk-UA"/>
        </w:rPr>
      </w:pPr>
    </w:p>
    <w:p w14:paraId="3025BF83" w14:textId="286F833D" w:rsidR="00CA32D6" w:rsidRDefault="00CA32D6" w:rsidP="00C02645">
      <w:pPr>
        <w:ind w:firstLine="851"/>
        <w:jc w:val="both"/>
        <w:rPr>
          <w:lang w:val="uk-UA"/>
        </w:rPr>
      </w:pPr>
      <w:r>
        <w:rPr>
          <w:lang w:val="uk-UA"/>
        </w:rPr>
        <w:t>Єдиний НМІ для країни і національної економіки необхідний для:</w:t>
      </w:r>
    </w:p>
    <w:p w14:paraId="04E5B307" w14:textId="4C4BF7FA" w:rsidR="00CA32D6" w:rsidRPr="00CA32D6" w:rsidRDefault="00CA32D6" w:rsidP="00CA32D6">
      <w:pPr>
        <w:pStyle w:val="a7"/>
        <w:numPr>
          <w:ilvl w:val="0"/>
          <w:numId w:val="12"/>
        </w:numPr>
        <w:jc w:val="both"/>
        <w:rPr>
          <w:lang w:val="uk-UA"/>
        </w:rPr>
      </w:pPr>
      <w:r w:rsidRPr="00CA32D6">
        <w:rPr>
          <w:lang w:val="uk-UA"/>
        </w:rPr>
        <w:t>заснування первинної метрологічної лабораторії що відтворює та передає свою найвищу точність далі для виробничого та інших секторів;</w:t>
      </w:r>
    </w:p>
    <w:p w14:paraId="7AB546F7" w14:textId="38C6BDA6" w:rsidR="00CA32D6" w:rsidRDefault="00CA32D6" w:rsidP="00CA32D6">
      <w:pPr>
        <w:pStyle w:val="a7"/>
        <w:numPr>
          <w:ilvl w:val="0"/>
          <w:numId w:val="12"/>
        </w:numPr>
        <w:jc w:val="both"/>
        <w:rPr>
          <w:lang w:val="uk-UA"/>
        </w:rPr>
      </w:pPr>
      <w:r>
        <w:rPr>
          <w:lang w:val="uk-UA"/>
        </w:rPr>
        <w:t>встановлює та підтримує національну метрологічну систему задля забезпечення функціонування мережі калібрувальних і випробувальних лабораторій</w:t>
      </w:r>
      <w:r w:rsidR="007C3703">
        <w:rPr>
          <w:lang w:val="uk-UA"/>
        </w:rPr>
        <w:t>;</w:t>
      </w:r>
    </w:p>
    <w:p w14:paraId="634F4498" w14:textId="36777C25" w:rsidR="007C3703" w:rsidRDefault="007C3703" w:rsidP="00CA32D6">
      <w:pPr>
        <w:pStyle w:val="a7"/>
        <w:numPr>
          <w:ilvl w:val="0"/>
          <w:numId w:val="12"/>
        </w:numPr>
        <w:jc w:val="both"/>
        <w:rPr>
          <w:lang w:val="uk-UA"/>
        </w:rPr>
      </w:pPr>
      <w:r>
        <w:rPr>
          <w:lang w:val="uk-UA"/>
        </w:rPr>
        <w:t xml:space="preserve">забезпечує виробничий сектор технічною підтримкою щодо всіх питань, пов’язаних із вимірюваннями, стандартними зразками (зокрема для харчової, хімічної та </w:t>
      </w:r>
      <w:proofErr w:type="spellStart"/>
      <w:r>
        <w:rPr>
          <w:lang w:val="uk-UA"/>
        </w:rPr>
        <w:t>фарміндустрії</w:t>
      </w:r>
      <w:proofErr w:type="spellEnd"/>
      <w:r>
        <w:rPr>
          <w:lang w:val="uk-UA"/>
        </w:rPr>
        <w:t>), калібруваннями та довідковими даними;</w:t>
      </w:r>
    </w:p>
    <w:p w14:paraId="2A09A9DD" w14:textId="3104EABC" w:rsidR="007C3703" w:rsidRDefault="007C3703" w:rsidP="00CA32D6">
      <w:pPr>
        <w:pStyle w:val="a7"/>
        <w:numPr>
          <w:ilvl w:val="0"/>
          <w:numId w:val="12"/>
        </w:numPr>
        <w:jc w:val="both"/>
        <w:rPr>
          <w:lang w:val="uk-UA"/>
        </w:rPr>
      </w:pPr>
      <w:r>
        <w:rPr>
          <w:lang w:val="uk-UA"/>
        </w:rPr>
        <w:t>приймає безпосередню участь у трансфері технологій між науковими установами, індустрією та урядом, забезпечуючи таким чином суттєве зміцнення наукової і технічної інфраструктури задля конкурентоспроможності на глобальному ринку;</w:t>
      </w:r>
    </w:p>
    <w:p w14:paraId="10DB8BA8" w14:textId="77777777" w:rsidR="00C01FCC" w:rsidRDefault="00C01FCC" w:rsidP="00CA32D6">
      <w:pPr>
        <w:pStyle w:val="a7"/>
        <w:numPr>
          <w:ilvl w:val="0"/>
          <w:numId w:val="12"/>
        </w:numPr>
        <w:jc w:val="both"/>
        <w:rPr>
          <w:lang w:val="uk-UA"/>
        </w:rPr>
      </w:pPr>
      <w:r>
        <w:rPr>
          <w:lang w:val="uk-UA"/>
        </w:rPr>
        <w:t>забезпечує міжнародну гармонізацію та сумісність вимірювань в країні;</w:t>
      </w:r>
    </w:p>
    <w:p w14:paraId="3E53E507" w14:textId="77777777" w:rsidR="00C01FCC" w:rsidRDefault="00C01FCC" w:rsidP="00CA32D6">
      <w:pPr>
        <w:pStyle w:val="a7"/>
        <w:numPr>
          <w:ilvl w:val="0"/>
          <w:numId w:val="12"/>
        </w:numPr>
        <w:jc w:val="both"/>
        <w:rPr>
          <w:lang w:val="uk-UA"/>
        </w:rPr>
      </w:pPr>
      <w:r>
        <w:rPr>
          <w:lang w:val="uk-UA"/>
        </w:rPr>
        <w:t>презентує країну в регіональних, міжнародних та світових метрологічних системах співпраці;</w:t>
      </w:r>
    </w:p>
    <w:p w14:paraId="324A42AE" w14:textId="07CA8054" w:rsidR="007C3703" w:rsidRPr="00CA32D6" w:rsidRDefault="00C01FCC" w:rsidP="00CA32D6">
      <w:pPr>
        <w:pStyle w:val="a7"/>
        <w:numPr>
          <w:ilvl w:val="0"/>
          <w:numId w:val="12"/>
        </w:numPr>
        <w:jc w:val="both"/>
        <w:rPr>
          <w:lang w:val="uk-UA"/>
        </w:rPr>
      </w:pPr>
      <w:r>
        <w:rPr>
          <w:lang w:val="uk-UA"/>
        </w:rPr>
        <w:t xml:space="preserve">підтримує і забезпечує сталу роботу інших учасників національної </w:t>
      </w:r>
      <w:r w:rsidR="00325AB1">
        <w:rPr>
          <w:lang w:val="uk-UA"/>
        </w:rPr>
        <w:t>інфраструктури</w:t>
      </w:r>
      <w:r>
        <w:rPr>
          <w:lang w:val="uk-UA"/>
        </w:rPr>
        <w:t xml:space="preserve"> якості</w:t>
      </w:r>
      <w:r w:rsidR="00325AB1">
        <w:rPr>
          <w:lang w:val="uk-UA"/>
        </w:rPr>
        <w:t xml:space="preserve"> – національної акредитації та стандартизації.</w:t>
      </w:r>
      <w:r>
        <w:rPr>
          <w:lang w:val="uk-UA"/>
        </w:rPr>
        <w:t xml:space="preserve"> </w:t>
      </w:r>
    </w:p>
    <w:p w14:paraId="7F54C440" w14:textId="77777777" w:rsidR="00FB7D42" w:rsidRDefault="00FB7D42" w:rsidP="00FB7D42">
      <w:pPr>
        <w:ind w:firstLine="851"/>
        <w:jc w:val="both"/>
        <w:rPr>
          <w:b/>
          <w:bCs/>
          <w:lang w:val="uk-UA"/>
        </w:rPr>
      </w:pPr>
    </w:p>
    <w:p w14:paraId="5B46E0FC" w14:textId="53FE5A59" w:rsidR="00FB7D42" w:rsidRDefault="002E57E6" w:rsidP="00FB7D42">
      <w:pPr>
        <w:ind w:firstLine="851"/>
        <w:jc w:val="both"/>
        <w:rPr>
          <w:lang w:val="uk-UA"/>
        </w:rPr>
      </w:pPr>
      <w:r w:rsidRPr="002E57E6">
        <w:rPr>
          <w:lang w:val="uk-UA"/>
        </w:rPr>
        <w:t xml:space="preserve">В Україні на сьогодні </w:t>
      </w:r>
      <w:r w:rsidR="00F75B13">
        <w:rPr>
          <w:lang w:val="uk-UA"/>
        </w:rPr>
        <w:t xml:space="preserve">національна метрологічна інфраструктура </w:t>
      </w:r>
      <w:r w:rsidRPr="002E57E6">
        <w:rPr>
          <w:lang w:val="uk-UA"/>
        </w:rPr>
        <w:t>складається із чотирьох наукових метрологічних центрів</w:t>
      </w:r>
      <w:r w:rsidR="00147478">
        <w:rPr>
          <w:lang w:val="uk-UA"/>
        </w:rPr>
        <w:t xml:space="preserve"> (НМЦ)</w:t>
      </w:r>
      <w:r w:rsidRPr="002E57E6">
        <w:rPr>
          <w:lang w:val="uk-UA"/>
        </w:rPr>
        <w:t>, що зберігають національні еталони. Статус закріплено Постановою КМУ № 330 від 27.05.2015 р на чолі із Мінекономіки</w:t>
      </w:r>
      <w:r w:rsidR="00F75B13">
        <w:rPr>
          <w:lang w:val="uk-UA"/>
        </w:rPr>
        <w:t>, що де-юре виконував функції НМІ</w:t>
      </w:r>
      <w:r w:rsidRPr="002E57E6">
        <w:rPr>
          <w:lang w:val="uk-UA"/>
        </w:rPr>
        <w:t>.</w:t>
      </w:r>
      <w:r>
        <w:rPr>
          <w:lang w:val="uk-UA"/>
        </w:rPr>
        <w:t xml:space="preserve"> </w:t>
      </w:r>
      <w:r w:rsidRPr="002E57E6">
        <w:rPr>
          <w:lang w:val="uk-UA"/>
        </w:rPr>
        <w:t xml:space="preserve">Така структура </w:t>
      </w:r>
      <w:r w:rsidR="00F75B13">
        <w:rPr>
          <w:lang w:val="uk-UA"/>
        </w:rPr>
        <w:t xml:space="preserve">була </w:t>
      </w:r>
      <w:r w:rsidRPr="002E57E6">
        <w:rPr>
          <w:lang w:val="uk-UA"/>
        </w:rPr>
        <w:t xml:space="preserve">унікальною для </w:t>
      </w:r>
      <w:r w:rsidR="001C4EEC">
        <w:rPr>
          <w:lang w:val="uk-UA"/>
        </w:rPr>
        <w:t>світу.</w:t>
      </w:r>
    </w:p>
    <w:p w14:paraId="142F2A91" w14:textId="77777777" w:rsidR="001C4EEC" w:rsidRDefault="001C4EEC" w:rsidP="00FB7D42">
      <w:pPr>
        <w:ind w:firstLine="851"/>
        <w:jc w:val="both"/>
        <w:rPr>
          <w:lang w:val="uk-UA"/>
        </w:rPr>
      </w:pPr>
    </w:p>
    <w:p w14:paraId="6F4A5F6C" w14:textId="77777777" w:rsidR="000B12D3" w:rsidRDefault="000B12D3" w:rsidP="000B12D3">
      <w:pPr>
        <w:jc w:val="both"/>
        <w:rPr>
          <w:lang w:val="uk-UA"/>
        </w:rPr>
      </w:pPr>
    </w:p>
    <w:p w14:paraId="7004CBE1" w14:textId="2D6565EC" w:rsidR="002036B3" w:rsidRDefault="000B12D3" w:rsidP="001C4EEC">
      <w:pPr>
        <w:ind w:firstLine="851"/>
        <w:jc w:val="both"/>
        <w:rPr>
          <w:lang w:val="uk-UA"/>
        </w:rPr>
      </w:pPr>
      <w:r>
        <w:rPr>
          <w:lang w:val="uk-UA"/>
        </w:rPr>
        <w:t xml:space="preserve">Обґрунтованим та логічним висновком </w:t>
      </w:r>
      <w:r w:rsidR="00F75B13">
        <w:rPr>
          <w:lang w:val="uk-UA"/>
        </w:rPr>
        <w:t>очевидно була</w:t>
      </w:r>
      <w:r>
        <w:rPr>
          <w:lang w:val="uk-UA"/>
        </w:rPr>
        <w:t xml:space="preserve"> нагальна необхідність створення єдиного Національного Метрологічного Інституту України на основі кращих </w:t>
      </w:r>
      <w:r>
        <w:rPr>
          <w:lang w:val="uk-UA"/>
        </w:rPr>
        <w:lastRenderedPageBreak/>
        <w:t xml:space="preserve">світових та європейських практик та максимально заощадливим як у фінансовому, так і в </w:t>
      </w:r>
      <w:r w:rsidR="00362566">
        <w:rPr>
          <w:lang w:val="uk-UA"/>
        </w:rPr>
        <w:t>організаційному</w:t>
      </w:r>
      <w:r>
        <w:rPr>
          <w:lang w:val="uk-UA"/>
        </w:rPr>
        <w:t xml:space="preserve"> плані шляхом. </w:t>
      </w:r>
    </w:p>
    <w:p w14:paraId="72CA7791" w14:textId="66DE0744" w:rsidR="002036B3" w:rsidRDefault="000B12D3" w:rsidP="001C4EEC">
      <w:pPr>
        <w:ind w:firstLine="851"/>
        <w:jc w:val="both"/>
        <w:rPr>
          <w:b/>
          <w:bCs/>
          <w:lang w:val="uk-UA"/>
        </w:rPr>
      </w:pPr>
      <w:r>
        <w:rPr>
          <w:lang w:val="uk-UA"/>
        </w:rPr>
        <w:t>Єдиний НМІ</w:t>
      </w:r>
      <w:r w:rsidR="00DA3828">
        <w:rPr>
          <w:lang w:val="uk-UA"/>
        </w:rPr>
        <w:t>,</w:t>
      </w:r>
      <w:r>
        <w:rPr>
          <w:lang w:val="uk-UA"/>
        </w:rPr>
        <w:t xml:space="preserve"> </w:t>
      </w:r>
      <w:r w:rsidR="00F75B13">
        <w:rPr>
          <w:lang w:val="uk-UA"/>
        </w:rPr>
        <w:t>за одностайним рішенням фахівців та вчених</w:t>
      </w:r>
      <w:r w:rsidR="00DA3828">
        <w:rPr>
          <w:lang w:val="uk-UA"/>
        </w:rPr>
        <w:t>-метрологів,</w:t>
      </w:r>
      <w:r w:rsidR="00F75B13">
        <w:rPr>
          <w:lang w:val="uk-UA"/>
        </w:rPr>
        <w:t xml:space="preserve"> було визнано </w:t>
      </w:r>
      <w:r>
        <w:rPr>
          <w:lang w:val="uk-UA"/>
        </w:rPr>
        <w:t xml:space="preserve"> </w:t>
      </w:r>
      <w:r w:rsidR="00F75B13">
        <w:rPr>
          <w:lang w:val="uk-UA"/>
        </w:rPr>
        <w:t xml:space="preserve">доцільним створювати саме </w:t>
      </w:r>
      <w:r>
        <w:rPr>
          <w:lang w:val="uk-UA"/>
        </w:rPr>
        <w:t>на базі ДП «Укрметртестстандарт»,</w:t>
      </w:r>
      <w:r w:rsidRPr="000B12D3">
        <w:rPr>
          <w:lang w:val="uk-UA"/>
        </w:rPr>
        <w:t xml:space="preserve"> </w:t>
      </w:r>
      <w:r>
        <w:rPr>
          <w:lang w:val="uk-UA"/>
        </w:rPr>
        <w:t xml:space="preserve">оскільки </w:t>
      </w:r>
      <w:r w:rsidR="002036B3" w:rsidRPr="002036B3">
        <w:rPr>
          <w:lang w:val="uk-UA"/>
        </w:rPr>
        <w:t>м</w:t>
      </w:r>
      <w:r w:rsidRPr="002036B3">
        <w:rPr>
          <w:lang w:val="uk-UA"/>
        </w:rPr>
        <w:t>етрологія — це не вс</w:t>
      </w:r>
      <w:r w:rsidR="00DA3828">
        <w:rPr>
          <w:lang w:val="uk-UA"/>
        </w:rPr>
        <w:t>я сфера</w:t>
      </w:r>
      <w:r w:rsidRPr="002036B3">
        <w:rPr>
          <w:lang w:val="uk-UA"/>
        </w:rPr>
        <w:t xml:space="preserve">, </w:t>
      </w:r>
      <w:r w:rsidR="00DA3828">
        <w:rPr>
          <w:lang w:val="uk-UA"/>
        </w:rPr>
        <w:t>якою</w:t>
      </w:r>
      <w:r w:rsidRPr="002036B3">
        <w:rPr>
          <w:lang w:val="uk-UA"/>
        </w:rPr>
        <w:t xml:space="preserve"> </w:t>
      </w:r>
      <w:r w:rsidR="00DA3828">
        <w:rPr>
          <w:lang w:val="uk-UA"/>
        </w:rPr>
        <w:t>опікується</w:t>
      </w:r>
      <w:r w:rsidRPr="002036B3">
        <w:rPr>
          <w:lang w:val="uk-UA"/>
        </w:rPr>
        <w:t xml:space="preserve"> ДП «Укрметртестстандарт», але вона має фундаментальне значення для опису цього </w:t>
      </w:r>
      <w:r w:rsidR="00F75B13">
        <w:rPr>
          <w:lang w:val="uk-UA"/>
        </w:rPr>
        <w:t>НМЦ</w:t>
      </w:r>
      <w:r w:rsidRPr="002036B3">
        <w:rPr>
          <w:lang w:val="uk-UA"/>
        </w:rPr>
        <w:t xml:space="preserve"> як НМІ України.</w:t>
      </w:r>
      <w:r>
        <w:rPr>
          <w:b/>
          <w:bCs/>
          <w:lang w:val="uk-UA"/>
        </w:rPr>
        <w:t xml:space="preserve"> </w:t>
      </w:r>
    </w:p>
    <w:p w14:paraId="1725925D" w14:textId="77777777" w:rsidR="002036B3" w:rsidRDefault="002036B3" w:rsidP="001C4EEC">
      <w:pPr>
        <w:ind w:firstLine="851"/>
        <w:jc w:val="both"/>
        <w:rPr>
          <w:lang w:val="uk-UA"/>
        </w:rPr>
      </w:pPr>
    </w:p>
    <w:p w14:paraId="7B0285FD" w14:textId="34317AA8" w:rsidR="000B12D3" w:rsidRPr="00F25B03" w:rsidRDefault="000B12D3" w:rsidP="001C4EEC">
      <w:pPr>
        <w:ind w:firstLine="851"/>
        <w:jc w:val="both"/>
        <w:rPr>
          <w:lang w:val="uk-UA"/>
        </w:rPr>
      </w:pPr>
      <w:r w:rsidRPr="00F25B03">
        <w:rPr>
          <w:lang w:val="uk-UA"/>
        </w:rPr>
        <w:t xml:space="preserve">Чинниками, що привели до висновку </w:t>
      </w:r>
      <w:r w:rsidR="002036B3" w:rsidRPr="00F25B03">
        <w:rPr>
          <w:lang w:val="uk-UA"/>
        </w:rPr>
        <w:t xml:space="preserve">про необхідність створення єдиного НМІ України </w:t>
      </w:r>
      <w:r w:rsidRPr="00F25B03">
        <w:rPr>
          <w:lang w:val="uk-UA"/>
        </w:rPr>
        <w:t>є наступні</w:t>
      </w:r>
      <w:r w:rsidR="00F818EF" w:rsidRPr="00F25B03">
        <w:rPr>
          <w:lang w:val="uk-UA"/>
        </w:rPr>
        <w:t xml:space="preserve"> можливості вирішення цілого ряду питань національного рівня</w:t>
      </w:r>
      <w:r w:rsidRPr="00F25B03">
        <w:rPr>
          <w:lang w:val="uk-UA"/>
        </w:rPr>
        <w:t>:</w:t>
      </w:r>
    </w:p>
    <w:p w14:paraId="767B6A5A" w14:textId="77777777" w:rsidR="002E57E6" w:rsidRPr="00074414" w:rsidRDefault="002E57E6" w:rsidP="002E57E6">
      <w:pPr>
        <w:pStyle w:val="a7"/>
        <w:numPr>
          <w:ilvl w:val="0"/>
          <w:numId w:val="4"/>
        </w:numPr>
        <w:tabs>
          <w:tab w:val="left" w:pos="1134"/>
        </w:tabs>
        <w:ind w:left="851" w:firstLine="0"/>
        <w:jc w:val="both"/>
        <w:rPr>
          <w:lang w:val="uk-UA"/>
        </w:rPr>
      </w:pPr>
      <w:r w:rsidRPr="00074414">
        <w:rPr>
          <w:lang w:val="uk-UA"/>
        </w:rPr>
        <w:t>необхідність оптимізації національної метрологічної інфраструктури вищого рівня;</w:t>
      </w:r>
    </w:p>
    <w:p w14:paraId="77ABFFCB" w14:textId="77777777" w:rsidR="002E57E6" w:rsidRPr="00074414" w:rsidRDefault="002E57E6" w:rsidP="002E57E6">
      <w:pPr>
        <w:pStyle w:val="a7"/>
        <w:numPr>
          <w:ilvl w:val="0"/>
          <w:numId w:val="4"/>
        </w:numPr>
        <w:tabs>
          <w:tab w:val="left" w:pos="1134"/>
        </w:tabs>
        <w:ind w:left="851" w:firstLine="0"/>
        <w:jc w:val="both"/>
        <w:rPr>
          <w:lang w:val="uk-UA"/>
        </w:rPr>
      </w:pPr>
      <w:r w:rsidRPr="00074414">
        <w:rPr>
          <w:lang w:val="uk-UA"/>
        </w:rPr>
        <w:t>досягнення стратегічної мети виконання вимог Угоди про асоціацію з ЄС;</w:t>
      </w:r>
    </w:p>
    <w:p w14:paraId="1C810DC1" w14:textId="77777777" w:rsidR="002E57E6" w:rsidRPr="00074414" w:rsidRDefault="002E57E6" w:rsidP="002E57E6">
      <w:pPr>
        <w:pStyle w:val="a7"/>
        <w:numPr>
          <w:ilvl w:val="0"/>
          <w:numId w:val="4"/>
        </w:numPr>
        <w:tabs>
          <w:tab w:val="left" w:pos="1134"/>
        </w:tabs>
        <w:ind w:left="851" w:firstLine="0"/>
        <w:jc w:val="both"/>
        <w:rPr>
          <w:lang w:val="uk-UA"/>
        </w:rPr>
      </w:pPr>
      <w:r w:rsidRPr="00074414">
        <w:rPr>
          <w:lang w:val="uk-UA"/>
        </w:rPr>
        <w:t xml:space="preserve">чітка координація технічних політик, дотримання парадигми «one </w:t>
      </w:r>
      <w:proofErr w:type="spellStart"/>
      <w:r w:rsidRPr="00074414">
        <w:rPr>
          <w:lang w:val="uk-UA"/>
        </w:rPr>
        <w:t>voice</w:t>
      </w:r>
      <w:proofErr w:type="spellEnd"/>
      <w:r w:rsidRPr="00074414">
        <w:rPr>
          <w:lang w:val="uk-UA"/>
        </w:rPr>
        <w:t xml:space="preserve"> policy» («дотримання єдиного голосу») щодо міжнародного представництва від імені Держави та досягнення (та утримання) повноправного членства в ключових міжнародних метрологічних організаціях (BIPM, OIML, EURAMET, WELMEC тощо);</w:t>
      </w:r>
    </w:p>
    <w:p w14:paraId="1DF95419" w14:textId="77777777" w:rsidR="002E57E6" w:rsidRPr="00074414" w:rsidRDefault="002E57E6" w:rsidP="002E57E6">
      <w:pPr>
        <w:pStyle w:val="a7"/>
        <w:numPr>
          <w:ilvl w:val="0"/>
          <w:numId w:val="4"/>
        </w:numPr>
        <w:tabs>
          <w:tab w:val="left" w:pos="1134"/>
        </w:tabs>
        <w:ind w:left="851" w:firstLine="0"/>
        <w:jc w:val="both"/>
        <w:rPr>
          <w:lang w:val="uk-UA"/>
        </w:rPr>
      </w:pPr>
      <w:r w:rsidRPr="00074414">
        <w:rPr>
          <w:lang w:val="uk-UA"/>
        </w:rPr>
        <w:t>запобігання ризику втрати національного надбання – національної еталонної бази;</w:t>
      </w:r>
    </w:p>
    <w:p w14:paraId="011BF24B" w14:textId="77777777" w:rsidR="002E57E6" w:rsidRPr="00074414" w:rsidRDefault="002E57E6" w:rsidP="002E57E6">
      <w:pPr>
        <w:pStyle w:val="a7"/>
        <w:numPr>
          <w:ilvl w:val="0"/>
          <w:numId w:val="4"/>
        </w:numPr>
        <w:tabs>
          <w:tab w:val="left" w:pos="1134"/>
        </w:tabs>
        <w:ind w:left="851" w:firstLine="0"/>
        <w:jc w:val="both"/>
        <w:rPr>
          <w:lang w:val="uk-UA"/>
        </w:rPr>
      </w:pPr>
      <w:r w:rsidRPr="00074414">
        <w:rPr>
          <w:lang w:val="uk-UA"/>
        </w:rPr>
        <w:t>досягнення перманентного визнання як національних еталонів, так і результатів вимірювань та сертифікатів калібрувань в рамках угоди CIPM MRA, а відтак і відповідної довіри до українських калібрувальних та випробувальних лабораторій та органів оцінки відповідності шляхом системної та чітко координованої підтримки простежності кожного еталону, що застосовується в українській економіці;</w:t>
      </w:r>
    </w:p>
    <w:p w14:paraId="282AC4FF" w14:textId="77777777" w:rsidR="002E57E6" w:rsidRPr="00074414" w:rsidRDefault="002E57E6" w:rsidP="002E57E6">
      <w:pPr>
        <w:pStyle w:val="a7"/>
        <w:numPr>
          <w:ilvl w:val="0"/>
          <w:numId w:val="4"/>
        </w:numPr>
        <w:tabs>
          <w:tab w:val="left" w:pos="1134"/>
        </w:tabs>
        <w:ind w:left="851" w:firstLine="0"/>
        <w:jc w:val="both"/>
        <w:rPr>
          <w:lang w:val="uk-UA"/>
        </w:rPr>
      </w:pPr>
      <w:r w:rsidRPr="00074414">
        <w:rPr>
          <w:lang w:val="uk-UA"/>
        </w:rPr>
        <w:t>підтримання довіри до національної інфраструктури якості;</w:t>
      </w:r>
    </w:p>
    <w:p w14:paraId="0BD42263" w14:textId="5BA51A07" w:rsidR="002E57E6" w:rsidRDefault="002E57E6" w:rsidP="002E57E6">
      <w:pPr>
        <w:pStyle w:val="a7"/>
        <w:numPr>
          <w:ilvl w:val="0"/>
          <w:numId w:val="4"/>
        </w:numPr>
        <w:tabs>
          <w:tab w:val="left" w:pos="1134"/>
        </w:tabs>
        <w:ind w:left="851" w:firstLine="0"/>
        <w:jc w:val="both"/>
        <w:rPr>
          <w:lang w:val="uk-UA"/>
        </w:rPr>
      </w:pPr>
      <w:r w:rsidRPr="00074414">
        <w:rPr>
          <w:lang w:val="uk-UA"/>
        </w:rPr>
        <w:t>створення джерела компетентності</w:t>
      </w:r>
      <w:r>
        <w:rPr>
          <w:lang w:val="uk-UA"/>
        </w:rPr>
        <w:t xml:space="preserve"> щодо метрологічних питань як для Уряду, так і для </w:t>
      </w:r>
      <w:r w:rsidR="000B12D3">
        <w:rPr>
          <w:lang w:val="uk-UA"/>
        </w:rPr>
        <w:t>промисловості і бізнесу</w:t>
      </w:r>
      <w:r>
        <w:rPr>
          <w:lang w:val="uk-UA"/>
        </w:rPr>
        <w:t>;</w:t>
      </w:r>
    </w:p>
    <w:p w14:paraId="6437F456" w14:textId="77777777" w:rsidR="002E57E6" w:rsidRDefault="002E57E6" w:rsidP="002E57E6">
      <w:pPr>
        <w:pStyle w:val="a7"/>
        <w:numPr>
          <w:ilvl w:val="0"/>
          <w:numId w:val="4"/>
        </w:numPr>
        <w:tabs>
          <w:tab w:val="left" w:pos="1134"/>
        </w:tabs>
        <w:ind w:left="851" w:firstLine="0"/>
        <w:jc w:val="both"/>
        <w:rPr>
          <w:lang w:val="uk-UA"/>
        </w:rPr>
      </w:pPr>
      <w:r>
        <w:rPr>
          <w:lang w:val="uk-UA"/>
        </w:rPr>
        <w:t>створення умов для нарощування спроможностей, навичок та наукового потенціалу фахівців-метрологів в Україні;</w:t>
      </w:r>
    </w:p>
    <w:p w14:paraId="51A56A8F" w14:textId="29CEB0B5" w:rsidR="002E57E6" w:rsidRDefault="002E57E6" w:rsidP="002E57E6">
      <w:pPr>
        <w:pStyle w:val="a7"/>
        <w:numPr>
          <w:ilvl w:val="0"/>
          <w:numId w:val="4"/>
        </w:numPr>
        <w:tabs>
          <w:tab w:val="left" w:pos="1134"/>
        </w:tabs>
        <w:ind w:left="851" w:firstLine="0"/>
        <w:jc w:val="both"/>
        <w:rPr>
          <w:lang w:val="uk-UA"/>
        </w:rPr>
      </w:pPr>
      <w:r>
        <w:rPr>
          <w:lang w:val="uk-UA"/>
        </w:rPr>
        <w:t xml:space="preserve">концентрування державного фінансування та узгодженість управлінського підходу до </w:t>
      </w:r>
      <w:r w:rsidRPr="00074414">
        <w:rPr>
          <w:lang w:val="uk-UA"/>
        </w:rPr>
        <w:t xml:space="preserve">національної метрологічної інфраструктури </w:t>
      </w:r>
      <w:r>
        <w:rPr>
          <w:lang w:val="uk-UA"/>
        </w:rPr>
        <w:t>тощо.</w:t>
      </w:r>
    </w:p>
    <w:p w14:paraId="4B09D2A9" w14:textId="77777777" w:rsidR="00DA3828" w:rsidRDefault="00DA3828" w:rsidP="00DA3828">
      <w:pPr>
        <w:tabs>
          <w:tab w:val="left" w:pos="1134"/>
        </w:tabs>
        <w:jc w:val="both"/>
        <w:rPr>
          <w:lang w:val="uk-UA"/>
        </w:rPr>
      </w:pPr>
    </w:p>
    <w:p w14:paraId="3256234F" w14:textId="77777777" w:rsidR="00D96D2D" w:rsidRDefault="00DA3828" w:rsidP="00DA3828">
      <w:pPr>
        <w:tabs>
          <w:tab w:val="left" w:pos="1134"/>
        </w:tabs>
        <w:jc w:val="both"/>
        <w:rPr>
          <w:lang w:val="uk-UA"/>
        </w:rPr>
      </w:pPr>
      <w:r>
        <w:rPr>
          <w:lang w:val="uk-UA"/>
        </w:rPr>
        <w:t xml:space="preserve">За наполегливої роботи фахівців та керівництва Мінекономіки, повної підтримки всіх НМЦ розроблено та прийнято </w:t>
      </w:r>
      <w:r w:rsidR="00D96D2D">
        <w:rPr>
          <w:lang w:val="uk-UA"/>
        </w:rPr>
        <w:t xml:space="preserve">Урядом України </w:t>
      </w:r>
      <w:r>
        <w:rPr>
          <w:lang w:val="uk-UA"/>
        </w:rPr>
        <w:t>19</w:t>
      </w:r>
      <w:r w:rsidR="00D96D2D">
        <w:rPr>
          <w:lang w:val="uk-UA"/>
        </w:rPr>
        <w:t xml:space="preserve"> серпня </w:t>
      </w:r>
      <w:r>
        <w:rPr>
          <w:lang w:val="uk-UA"/>
        </w:rPr>
        <w:t>2026 р. Постанову КМУ № 1055</w:t>
      </w:r>
      <w:r w:rsidR="00D96D2D">
        <w:rPr>
          <w:lang w:val="uk-UA"/>
        </w:rPr>
        <w:t>, якою, в свою чергу, внесено зміни в Постанову КМУ № 330 від 27 травня 2015 р. зміни:</w:t>
      </w:r>
    </w:p>
    <w:p w14:paraId="73089438" w14:textId="77777777" w:rsidR="00D96D2D" w:rsidRPr="00D96D2D" w:rsidRDefault="00D96D2D" w:rsidP="00D96D2D">
      <w:pPr>
        <w:pStyle w:val="a7"/>
        <w:numPr>
          <w:ilvl w:val="0"/>
          <w:numId w:val="4"/>
        </w:numPr>
        <w:tabs>
          <w:tab w:val="left" w:pos="1134"/>
        </w:tabs>
        <w:jc w:val="both"/>
        <w:rPr>
          <w:lang w:val="uk-UA"/>
        </w:rPr>
      </w:pPr>
      <w:r>
        <w:rPr>
          <w:lang w:val="uk-UA"/>
        </w:rPr>
        <w:t>«</w:t>
      </w:r>
      <w:r>
        <w:rPr>
          <w:color w:val="333333"/>
          <w:shd w:val="clear" w:color="auto" w:fill="FFFFFF"/>
        </w:rPr>
        <w:t>державне підприємство “Всеукраїнський державний науково-виробничий центр стандартизації, метрології, сертифікації та захисту прав споживачів” — національний метрологічний інститут, відповідальний за створення, удосконалення, зберігання, застосування національних еталонів і забезпечення метрологічної простежуваності до Міжнародної системи одиниць (SI)</w:t>
      </w:r>
      <w:r>
        <w:rPr>
          <w:color w:val="333333"/>
          <w:shd w:val="clear" w:color="auto" w:fill="FFFFFF"/>
          <w:lang w:val="uk-UA"/>
        </w:rPr>
        <w:t>».</w:t>
      </w:r>
    </w:p>
    <w:p w14:paraId="149887E9" w14:textId="42D113CA" w:rsidR="002E57E6" w:rsidRPr="00362566" w:rsidRDefault="00D96D2D" w:rsidP="00362566">
      <w:pPr>
        <w:tabs>
          <w:tab w:val="left" w:pos="1134"/>
        </w:tabs>
        <w:jc w:val="both"/>
        <w:rPr>
          <w:lang w:val="uk-UA"/>
        </w:rPr>
      </w:pPr>
      <w:r>
        <w:rPr>
          <w:lang w:val="uk-UA"/>
        </w:rPr>
        <w:t>Таким чином, на сьогодні українську національн</w:t>
      </w:r>
      <w:r w:rsidR="00362566">
        <w:rPr>
          <w:lang w:val="uk-UA"/>
        </w:rPr>
        <w:t>а</w:t>
      </w:r>
      <w:r>
        <w:rPr>
          <w:lang w:val="uk-UA"/>
        </w:rPr>
        <w:t xml:space="preserve"> метрологічн</w:t>
      </w:r>
      <w:r w:rsidR="00362566">
        <w:rPr>
          <w:lang w:val="uk-UA"/>
        </w:rPr>
        <w:t>а</w:t>
      </w:r>
      <w:r>
        <w:rPr>
          <w:lang w:val="uk-UA"/>
        </w:rPr>
        <w:t xml:space="preserve"> інфраструктур</w:t>
      </w:r>
      <w:r w:rsidR="00362566">
        <w:rPr>
          <w:lang w:val="uk-UA"/>
        </w:rPr>
        <w:t>а здійснила стратегічний крок щодо</w:t>
      </w:r>
      <w:r>
        <w:rPr>
          <w:lang w:val="uk-UA"/>
        </w:rPr>
        <w:t xml:space="preserve"> повн</w:t>
      </w:r>
      <w:r w:rsidR="00362566">
        <w:rPr>
          <w:lang w:val="uk-UA"/>
        </w:rPr>
        <w:t>ої</w:t>
      </w:r>
      <w:r>
        <w:rPr>
          <w:lang w:val="uk-UA"/>
        </w:rPr>
        <w:t xml:space="preserve"> гармоніз</w:t>
      </w:r>
      <w:r w:rsidR="00362566">
        <w:rPr>
          <w:lang w:val="uk-UA"/>
        </w:rPr>
        <w:t>ації</w:t>
      </w:r>
      <w:r>
        <w:rPr>
          <w:lang w:val="uk-UA"/>
        </w:rPr>
        <w:t xml:space="preserve"> із світовою та європейською практиками функціонування національн</w:t>
      </w:r>
      <w:r w:rsidR="00362566">
        <w:rPr>
          <w:lang w:val="uk-UA"/>
        </w:rPr>
        <w:t>ої</w:t>
      </w:r>
      <w:r>
        <w:rPr>
          <w:lang w:val="uk-UA"/>
        </w:rPr>
        <w:t xml:space="preserve"> ін</w:t>
      </w:r>
      <w:r w:rsidR="00362566">
        <w:rPr>
          <w:lang w:val="uk-UA"/>
        </w:rPr>
        <w:t>ф</w:t>
      </w:r>
      <w:r>
        <w:rPr>
          <w:lang w:val="uk-UA"/>
        </w:rPr>
        <w:t>раструктур</w:t>
      </w:r>
      <w:r w:rsidR="00362566">
        <w:rPr>
          <w:lang w:val="uk-UA"/>
        </w:rPr>
        <w:t>и</w:t>
      </w:r>
      <w:r>
        <w:rPr>
          <w:lang w:val="uk-UA"/>
        </w:rPr>
        <w:t xml:space="preserve"> якості. Це рішення</w:t>
      </w:r>
      <w:r w:rsidR="00AC4748">
        <w:rPr>
          <w:lang w:val="uk-UA"/>
        </w:rPr>
        <w:t>,</w:t>
      </w:r>
      <w:r>
        <w:rPr>
          <w:lang w:val="uk-UA"/>
        </w:rPr>
        <w:t xml:space="preserve"> безсумнівно</w:t>
      </w:r>
      <w:r w:rsidR="00362566">
        <w:rPr>
          <w:lang w:val="uk-UA"/>
        </w:rPr>
        <w:t>,</w:t>
      </w:r>
      <w:r>
        <w:rPr>
          <w:lang w:val="uk-UA"/>
        </w:rPr>
        <w:t xml:space="preserve"> призведе до повної інтеграції України в міжнародну </w:t>
      </w:r>
      <w:r w:rsidR="00362566">
        <w:rPr>
          <w:lang w:val="uk-UA"/>
        </w:rPr>
        <w:t xml:space="preserve">науково-дослідницьку  та  нормативну </w:t>
      </w:r>
      <w:r>
        <w:rPr>
          <w:lang w:val="uk-UA"/>
        </w:rPr>
        <w:t>співпрацю та, відповідно, суттєво посилить сталий економічний розвиток країни</w:t>
      </w:r>
      <w:r w:rsidR="00362566">
        <w:rPr>
          <w:lang w:val="uk-UA"/>
        </w:rPr>
        <w:t>.</w:t>
      </w:r>
    </w:p>
    <w:sectPr w:rsidR="002E57E6" w:rsidRPr="00362566" w:rsidSect="00662336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A3657" w14:textId="77777777" w:rsidR="001A12EE" w:rsidRDefault="001A12EE" w:rsidP="00190951">
      <w:r>
        <w:separator/>
      </w:r>
    </w:p>
  </w:endnote>
  <w:endnote w:type="continuationSeparator" w:id="0">
    <w:p w14:paraId="7944341A" w14:textId="77777777" w:rsidR="001A12EE" w:rsidRDefault="001A12EE" w:rsidP="0019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ptos">
    <w:altName w:val="Microsoft Sans Serif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 Display">
    <w:altName w:val="Microsoft Sans Serif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IN Alternate">
    <w:altName w:val="Segoe UI"/>
    <w:charset w:val="4D"/>
    <w:family w:val="swiss"/>
    <w:pitch w:val="variable"/>
    <w:sig w:usb0="8000002F" w:usb1="1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a"/>
      </w:rPr>
      <w:id w:val="205532436"/>
      <w:docPartObj>
        <w:docPartGallery w:val="Page Numbers (Bottom of Page)"/>
        <w:docPartUnique/>
      </w:docPartObj>
    </w:sdtPr>
    <w:sdtEndPr>
      <w:rPr>
        <w:rStyle w:val="afa"/>
      </w:rPr>
    </w:sdtEndPr>
    <w:sdtContent>
      <w:p w14:paraId="254D1D83" w14:textId="1F832B47" w:rsidR="00240520" w:rsidRDefault="00240520" w:rsidP="00283084">
        <w:pPr>
          <w:pStyle w:val="af1"/>
          <w:framePr w:wrap="none" w:vAnchor="text" w:hAnchor="margin" w:xAlign="right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end"/>
        </w:r>
      </w:p>
    </w:sdtContent>
  </w:sdt>
  <w:p w14:paraId="4632C8C6" w14:textId="77777777" w:rsidR="00240520" w:rsidRDefault="00240520" w:rsidP="00240520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a"/>
      </w:rPr>
      <w:id w:val="1055510338"/>
      <w:docPartObj>
        <w:docPartGallery w:val="Page Numbers (Bottom of Page)"/>
        <w:docPartUnique/>
      </w:docPartObj>
    </w:sdtPr>
    <w:sdtEndPr>
      <w:rPr>
        <w:rStyle w:val="afa"/>
      </w:rPr>
    </w:sdtEndPr>
    <w:sdtContent>
      <w:p w14:paraId="099B2542" w14:textId="79517FA6" w:rsidR="00240520" w:rsidRDefault="00240520" w:rsidP="00283084">
        <w:pPr>
          <w:pStyle w:val="af1"/>
          <w:framePr w:wrap="none" w:vAnchor="text" w:hAnchor="margin" w:xAlign="right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separate"/>
        </w:r>
        <w:r w:rsidR="00083F12">
          <w:rPr>
            <w:rStyle w:val="afa"/>
            <w:noProof/>
          </w:rPr>
          <w:t>2</w:t>
        </w:r>
        <w:r>
          <w:rPr>
            <w:rStyle w:val="afa"/>
          </w:rPr>
          <w:fldChar w:fldCharType="end"/>
        </w:r>
      </w:p>
    </w:sdtContent>
  </w:sdt>
  <w:p w14:paraId="744EAEF7" w14:textId="77777777" w:rsidR="00240520" w:rsidRDefault="00240520" w:rsidP="00240520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1D48F" w14:textId="77777777" w:rsidR="001A12EE" w:rsidRDefault="001A12EE" w:rsidP="00190951">
      <w:r>
        <w:separator/>
      </w:r>
    </w:p>
  </w:footnote>
  <w:footnote w:type="continuationSeparator" w:id="0">
    <w:p w14:paraId="2D39762F" w14:textId="77777777" w:rsidR="001A12EE" w:rsidRDefault="001A12EE" w:rsidP="00190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1B70"/>
    <w:multiLevelType w:val="hybridMultilevel"/>
    <w:tmpl w:val="BACC9F20"/>
    <w:lvl w:ilvl="0" w:tplc="6418515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C3618B"/>
    <w:multiLevelType w:val="hybridMultilevel"/>
    <w:tmpl w:val="30688948"/>
    <w:lvl w:ilvl="0" w:tplc="FC32D53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67FEB"/>
    <w:multiLevelType w:val="hybridMultilevel"/>
    <w:tmpl w:val="0E287E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706AB"/>
    <w:multiLevelType w:val="hybridMultilevel"/>
    <w:tmpl w:val="F92CC03C"/>
    <w:lvl w:ilvl="0" w:tplc="341805E2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3DB32EF1"/>
    <w:multiLevelType w:val="hybridMultilevel"/>
    <w:tmpl w:val="063EF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D11ADB"/>
    <w:multiLevelType w:val="hybridMultilevel"/>
    <w:tmpl w:val="9C2022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853FB"/>
    <w:multiLevelType w:val="hybridMultilevel"/>
    <w:tmpl w:val="F5A43684"/>
    <w:lvl w:ilvl="0" w:tplc="5254B838">
      <w:start w:val="7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E650CFA"/>
    <w:multiLevelType w:val="multilevel"/>
    <w:tmpl w:val="EFBA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B45C71"/>
    <w:multiLevelType w:val="hybridMultilevel"/>
    <w:tmpl w:val="4126A2FE"/>
    <w:lvl w:ilvl="0" w:tplc="D1D6AE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AFE6A4B"/>
    <w:multiLevelType w:val="hybridMultilevel"/>
    <w:tmpl w:val="9C2022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DC7A0B"/>
    <w:multiLevelType w:val="hybridMultilevel"/>
    <w:tmpl w:val="B89A6828"/>
    <w:lvl w:ilvl="0" w:tplc="802CA3D6">
      <w:start w:val="9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DDE78F9"/>
    <w:multiLevelType w:val="hybridMultilevel"/>
    <w:tmpl w:val="16FC3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0"/>
  </w:num>
  <w:num w:numId="5">
    <w:abstractNumId w:val="10"/>
  </w:num>
  <w:num w:numId="6">
    <w:abstractNumId w:val="7"/>
  </w:num>
  <w:num w:numId="7">
    <w:abstractNumId w:val="1"/>
  </w:num>
  <w:num w:numId="8">
    <w:abstractNumId w:val="9"/>
  </w:num>
  <w:num w:numId="9">
    <w:abstractNumId w:val="2"/>
  </w:num>
  <w:num w:numId="10">
    <w:abstractNumId w:val="5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14"/>
    <w:rsid w:val="00005A4B"/>
    <w:rsid w:val="00030546"/>
    <w:rsid w:val="00034110"/>
    <w:rsid w:val="0005064D"/>
    <w:rsid w:val="00074414"/>
    <w:rsid w:val="00083F12"/>
    <w:rsid w:val="000A33DB"/>
    <w:rsid w:val="000B12D3"/>
    <w:rsid w:val="000C589E"/>
    <w:rsid w:val="000E694E"/>
    <w:rsid w:val="000F7922"/>
    <w:rsid w:val="00114D41"/>
    <w:rsid w:val="001218A3"/>
    <w:rsid w:val="001375F2"/>
    <w:rsid w:val="00140B06"/>
    <w:rsid w:val="00147478"/>
    <w:rsid w:val="00151D67"/>
    <w:rsid w:val="00184698"/>
    <w:rsid w:val="00190951"/>
    <w:rsid w:val="001A04D4"/>
    <w:rsid w:val="001A12EE"/>
    <w:rsid w:val="001C4EEC"/>
    <w:rsid w:val="001D24A2"/>
    <w:rsid w:val="001D3B38"/>
    <w:rsid w:val="001F453D"/>
    <w:rsid w:val="002036B3"/>
    <w:rsid w:val="00213163"/>
    <w:rsid w:val="00240520"/>
    <w:rsid w:val="00245672"/>
    <w:rsid w:val="00275FF6"/>
    <w:rsid w:val="002A049A"/>
    <w:rsid w:val="002C149E"/>
    <w:rsid w:val="002E57E6"/>
    <w:rsid w:val="00303ED0"/>
    <w:rsid w:val="003066DF"/>
    <w:rsid w:val="00325AB1"/>
    <w:rsid w:val="003470B3"/>
    <w:rsid w:val="00347E8F"/>
    <w:rsid w:val="00360EDA"/>
    <w:rsid w:val="00362566"/>
    <w:rsid w:val="00366825"/>
    <w:rsid w:val="003676D5"/>
    <w:rsid w:val="00381289"/>
    <w:rsid w:val="003A6D62"/>
    <w:rsid w:val="003B4C66"/>
    <w:rsid w:val="003F0B4C"/>
    <w:rsid w:val="003F34D1"/>
    <w:rsid w:val="003F5A52"/>
    <w:rsid w:val="00421A8B"/>
    <w:rsid w:val="0044218B"/>
    <w:rsid w:val="0044522A"/>
    <w:rsid w:val="004672CB"/>
    <w:rsid w:val="00474A91"/>
    <w:rsid w:val="00476E92"/>
    <w:rsid w:val="004871F9"/>
    <w:rsid w:val="004B0E43"/>
    <w:rsid w:val="004D3391"/>
    <w:rsid w:val="004F3828"/>
    <w:rsid w:val="00500326"/>
    <w:rsid w:val="005052EC"/>
    <w:rsid w:val="0051231C"/>
    <w:rsid w:val="005139EC"/>
    <w:rsid w:val="005266F0"/>
    <w:rsid w:val="0055025A"/>
    <w:rsid w:val="00571582"/>
    <w:rsid w:val="005930E0"/>
    <w:rsid w:val="005D0F8E"/>
    <w:rsid w:val="005D19B9"/>
    <w:rsid w:val="00611832"/>
    <w:rsid w:val="00626BB1"/>
    <w:rsid w:val="00634C99"/>
    <w:rsid w:val="00646BFE"/>
    <w:rsid w:val="00662336"/>
    <w:rsid w:val="006A6F91"/>
    <w:rsid w:val="00711259"/>
    <w:rsid w:val="0073719B"/>
    <w:rsid w:val="00741802"/>
    <w:rsid w:val="00742A31"/>
    <w:rsid w:val="00751AB9"/>
    <w:rsid w:val="007B6836"/>
    <w:rsid w:val="007C06CB"/>
    <w:rsid w:val="007C12DD"/>
    <w:rsid w:val="007C3703"/>
    <w:rsid w:val="007D4E0B"/>
    <w:rsid w:val="007E3D96"/>
    <w:rsid w:val="008110A4"/>
    <w:rsid w:val="00816E82"/>
    <w:rsid w:val="008222EC"/>
    <w:rsid w:val="00832906"/>
    <w:rsid w:val="0084542B"/>
    <w:rsid w:val="008504DE"/>
    <w:rsid w:val="0086284E"/>
    <w:rsid w:val="008B00CA"/>
    <w:rsid w:val="008B3C37"/>
    <w:rsid w:val="008B68D5"/>
    <w:rsid w:val="00940482"/>
    <w:rsid w:val="00942072"/>
    <w:rsid w:val="009509D3"/>
    <w:rsid w:val="009575E8"/>
    <w:rsid w:val="00970E16"/>
    <w:rsid w:val="00973D0F"/>
    <w:rsid w:val="0097617C"/>
    <w:rsid w:val="00982DE5"/>
    <w:rsid w:val="00986A6E"/>
    <w:rsid w:val="009A505C"/>
    <w:rsid w:val="009B1809"/>
    <w:rsid w:val="00A03A03"/>
    <w:rsid w:val="00A03DFA"/>
    <w:rsid w:val="00A54D33"/>
    <w:rsid w:val="00A627BB"/>
    <w:rsid w:val="00A759C5"/>
    <w:rsid w:val="00A77CEA"/>
    <w:rsid w:val="00A87D27"/>
    <w:rsid w:val="00A909D2"/>
    <w:rsid w:val="00A93814"/>
    <w:rsid w:val="00AC4748"/>
    <w:rsid w:val="00AF1449"/>
    <w:rsid w:val="00AF774D"/>
    <w:rsid w:val="00B05EDE"/>
    <w:rsid w:val="00B206F3"/>
    <w:rsid w:val="00B456EC"/>
    <w:rsid w:val="00B55781"/>
    <w:rsid w:val="00B57331"/>
    <w:rsid w:val="00B57996"/>
    <w:rsid w:val="00BA4775"/>
    <w:rsid w:val="00BA5E15"/>
    <w:rsid w:val="00BA6EE6"/>
    <w:rsid w:val="00BB5FF8"/>
    <w:rsid w:val="00BB7633"/>
    <w:rsid w:val="00BC45A4"/>
    <w:rsid w:val="00C01FCC"/>
    <w:rsid w:val="00C02645"/>
    <w:rsid w:val="00C10479"/>
    <w:rsid w:val="00C15D61"/>
    <w:rsid w:val="00C223B1"/>
    <w:rsid w:val="00C36002"/>
    <w:rsid w:val="00C6508B"/>
    <w:rsid w:val="00C86324"/>
    <w:rsid w:val="00CA32D6"/>
    <w:rsid w:val="00CB77D1"/>
    <w:rsid w:val="00CC304D"/>
    <w:rsid w:val="00CD517B"/>
    <w:rsid w:val="00CE6BD6"/>
    <w:rsid w:val="00D103C0"/>
    <w:rsid w:val="00D262F5"/>
    <w:rsid w:val="00D41EFE"/>
    <w:rsid w:val="00D71EEE"/>
    <w:rsid w:val="00D8190C"/>
    <w:rsid w:val="00D874DB"/>
    <w:rsid w:val="00D96D2D"/>
    <w:rsid w:val="00DA3828"/>
    <w:rsid w:val="00DD4C97"/>
    <w:rsid w:val="00DE1172"/>
    <w:rsid w:val="00DE789C"/>
    <w:rsid w:val="00E14538"/>
    <w:rsid w:val="00E33875"/>
    <w:rsid w:val="00E43FFC"/>
    <w:rsid w:val="00E53487"/>
    <w:rsid w:val="00E56438"/>
    <w:rsid w:val="00E60783"/>
    <w:rsid w:val="00EA14F7"/>
    <w:rsid w:val="00EA2499"/>
    <w:rsid w:val="00EA5470"/>
    <w:rsid w:val="00EB631D"/>
    <w:rsid w:val="00F044E1"/>
    <w:rsid w:val="00F25B03"/>
    <w:rsid w:val="00F370E8"/>
    <w:rsid w:val="00F5497B"/>
    <w:rsid w:val="00F64F06"/>
    <w:rsid w:val="00F75B13"/>
    <w:rsid w:val="00F818EF"/>
    <w:rsid w:val="00F82BCD"/>
    <w:rsid w:val="00F845EB"/>
    <w:rsid w:val="00F86B17"/>
    <w:rsid w:val="00F979AD"/>
    <w:rsid w:val="00FB7D42"/>
    <w:rsid w:val="00FE2C80"/>
    <w:rsid w:val="00F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367CF"/>
  <w15:chartTrackingRefBased/>
  <w15:docId w15:val="{7DBC4982-28ED-DE4A-AD61-61E2C066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BFE"/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3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8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8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8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8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8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8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3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38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381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381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38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38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38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38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38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3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38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3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38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8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38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381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3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381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3814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190951"/>
    <w:rPr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19095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basedOn w:val="a0"/>
    <w:uiPriority w:val="99"/>
    <w:semiHidden/>
    <w:unhideWhenUsed/>
    <w:rsid w:val="00190951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190951"/>
    <w:pPr>
      <w:tabs>
        <w:tab w:val="center" w:pos="4680"/>
        <w:tab w:val="right" w:pos="9360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0951"/>
  </w:style>
  <w:style w:type="paragraph" w:styleId="af1">
    <w:name w:val="footer"/>
    <w:basedOn w:val="a"/>
    <w:link w:val="af2"/>
    <w:uiPriority w:val="99"/>
    <w:unhideWhenUsed/>
    <w:rsid w:val="00190951"/>
    <w:pPr>
      <w:tabs>
        <w:tab w:val="center" w:pos="4680"/>
        <w:tab w:val="right" w:pos="9360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0951"/>
  </w:style>
  <w:style w:type="character" w:styleId="af3">
    <w:name w:val="annotation reference"/>
    <w:basedOn w:val="a0"/>
    <w:uiPriority w:val="99"/>
    <w:semiHidden/>
    <w:unhideWhenUsed/>
    <w:rsid w:val="008504DE"/>
    <w:rPr>
      <w:sz w:val="16"/>
      <w:szCs w:val="16"/>
    </w:rPr>
  </w:style>
  <w:style w:type="character" w:styleId="af4">
    <w:name w:val="Hyperlink"/>
    <w:basedOn w:val="a0"/>
    <w:uiPriority w:val="99"/>
    <w:unhideWhenUsed/>
    <w:rsid w:val="00474A91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74A91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474A91"/>
    <w:rPr>
      <w:color w:val="96607D" w:themeColor="followedHyperlink"/>
      <w:u w:val="single"/>
    </w:rPr>
  </w:style>
  <w:style w:type="paragraph" w:styleId="af6">
    <w:name w:val="annotation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Pr>
      <w:sz w:val="20"/>
      <w:szCs w:val="20"/>
    </w:rPr>
  </w:style>
  <w:style w:type="character" w:styleId="af8">
    <w:name w:val="Strong"/>
    <w:basedOn w:val="a0"/>
    <w:uiPriority w:val="22"/>
    <w:qFormat/>
    <w:rsid w:val="00F64F06"/>
    <w:rPr>
      <w:b/>
      <w:bCs/>
    </w:rPr>
  </w:style>
  <w:style w:type="paragraph" w:customStyle="1" w:styleId="Default">
    <w:name w:val="Default"/>
    <w:rsid w:val="00646BFE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n-US"/>
    </w:rPr>
  </w:style>
  <w:style w:type="character" w:customStyle="1" w:styleId="rynqvb">
    <w:name w:val="rynqvb"/>
    <w:basedOn w:val="a0"/>
    <w:rsid w:val="00611832"/>
  </w:style>
  <w:style w:type="table" w:styleId="af9">
    <w:name w:val="Table Grid"/>
    <w:basedOn w:val="a1"/>
    <w:uiPriority w:val="39"/>
    <w:rsid w:val="00140B06"/>
    <w:rPr>
      <w:kern w:val="0"/>
      <w:sz w:val="22"/>
      <w:szCs w:val="22"/>
      <w:lang w:val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page number"/>
    <w:basedOn w:val="a0"/>
    <w:uiPriority w:val="99"/>
    <w:semiHidden/>
    <w:unhideWhenUsed/>
    <w:rsid w:val="00240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7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3522</Words>
  <Characters>2009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Yuriy KUZMENKO</dc:creator>
  <cp:keywords/>
  <dc:description/>
  <cp:lastModifiedBy>Dep46</cp:lastModifiedBy>
  <cp:revision>2</cp:revision>
  <cp:lastPrinted>2024-05-24T04:57:00Z</cp:lastPrinted>
  <dcterms:created xsi:type="dcterms:W3CDTF">2026-09-07T06:08:00Z</dcterms:created>
  <dcterms:modified xsi:type="dcterms:W3CDTF">2026-09-07T06:08:00Z</dcterms:modified>
</cp:coreProperties>
</file>